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45" w:rsidRPr="00F92545" w:rsidRDefault="00F92545" w:rsidP="00083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925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</w:t>
      </w:r>
    </w:p>
    <w:p w:rsidR="00083CE2" w:rsidRDefault="00F92545" w:rsidP="00083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проведении конкурса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детского рисунка </w:t>
      </w:r>
      <w:r w:rsidRPr="00F925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«Весна идет, весне дорогу!»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F92545" w:rsidRDefault="00F92545" w:rsidP="00083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среди детей и внуков работников-членов первичной организации профсоюза работников СибГМУ</w:t>
      </w:r>
    </w:p>
    <w:p w:rsidR="00BA6E02" w:rsidRPr="00F92545" w:rsidRDefault="00BA6E02" w:rsidP="00083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 1. Общие положения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1.1. Настоящее Положение о конкурсе рисунка «Весна идет, весне дорогу!» (далее – конкурс) устанавливает цели и задачи, определяет пор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ядок организации и проведения, </w:t>
      </w: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организацио</w:t>
      </w:r>
      <w:r w:rsidR="00083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нно методическое обеспечение и </w:t>
      </w: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 участия в конкурсе рисунка. Обязательное условие конкурса – комментарий к конкурсному материалу.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1.2. Цели конкурса:</w:t>
      </w:r>
    </w:p>
    <w:p w:rsidR="00F92545" w:rsidRPr="00F92545" w:rsidRDefault="00F92545" w:rsidP="00D852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фантазии, воо</w:t>
      </w:r>
      <w:r w:rsidR="00D852AA">
        <w:rPr>
          <w:rFonts w:ascii="Times New Roman" w:eastAsia="Times New Roman" w:hAnsi="Times New Roman" w:cs="Times New Roman"/>
          <w:color w:val="333333"/>
          <w:sz w:val="24"/>
          <w:szCs w:val="24"/>
        </w:rPr>
        <w:t>бражения, творческой активности.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1.3. Задачи конкурса: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F7B34">
        <w:rPr>
          <w:rFonts w:ascii="Times New Roman" w:eastAsia="Times New Roman" w:hAnsi="Times New Roman" w:cs="Times New Roman"/>
          <w:color w:val="333333"/>
          <w:sz w:val="24"/>
          <w:szCs w:val="24"/>
        </w:rPr>
        <w:t>вовлечь детей и подростков в занятие художественным творчеством;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инициатив в сфере художественного творчества;</w:t>
      </w:r>
    </w:p>
    <w:p w:rsidR="00F92545" w:rsidRPr="00F92545" w:rsidRDefault="00F92545" w:rsidP="00CF7B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– активизировать познавательную деятельность, ориентированную на личност</w:t>
      </w:r>
      <w:r w:rsidR="00CF7B34">
        <w:rPr>
          <w:rFonts w:ascii="Times New Roman" w:eastAsia="Times New Roman" w:hAnsi="Times New Roman" w:cs="Times New Roman"/>
          <w:color w:val="333333"/>
          <w:sz w:val="24"/>
          <w:szCs w:val="24"/>
        </w:rPr>
        <w:t>ную и творческую самореализацию.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2. Участники конкурса</w:t>
      </w:r>
    </w:p>
    <w:p w:rsidR="00F92545" w:rsidRPr="00F92545" w:rsidRDefault="00F92545" w:rsidP="00D85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2.1. К участию в конкур</w:t>
      </w:r>
      <w:r w:rsidR="00D852AA">
        <w:rPr>
          <w:rFonts w:ascii="Times New Roman" w:eastAsia="Times New Roman" w:hAnsi="Times New Roman" w:cs="Times New Roman"/>
          <w:color w:val="333333"/>
          <w:sz w:val="24"/>
          <w:szCs w:val="24"/>
        </w:rPr>
        <w:t>се приглашаются дети</w:t>
      </w:r>
      <w:r w:rsidR="00D852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внуки</w:t>
      </w:r>
      <w:r w:rsidR="00D852AA" w:rsidRPr="00D852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работников-членов первичной организации профсоюза работников СибГМУ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участник может представить на конкурс один рисунок по теме.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Участники должны соблюдать сроки участия в конкурсе. 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2.3. Возрастные категории участников:</w:t>
      </w:r>
    </w:p>
    <w:p w:rsidR="00F92545" w:rsidRPr="00F92545" w:rsidRDefault="00E307DD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4-6</w:t>
      </w:r>
      <w:r w:rsidR="00F92545"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лет.</w:t>
      </w:r>
    </w:p>
    <w:p w:rsidR="00F92545" w:rsidRPr="00F92545" w:rsidRDefault="00E307DD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7-9</w:t>
      </w:r>
      <w:r w:rsidR="00F92545"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лет.</w:t>
      </w:r>
    </w:p>
    <w:p w:rsidR="00F92545" w:rsidRDefault="00E307DD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10-12</w:t>
      </w:r>
      <w:r w:rsidR="00F92545"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лет.</w:t>
      </w:r>
    </w:p>
    <w:p w:rsidR="000443C9" w:rsidRDefault="000443C9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2.4. Отправляя работу на конкурс, родитель (законный представитель) соглашается с условиями конкурса, указанными в положении,</w:t>
      </w:r>
      <w:r w:rsidR="00F748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дает согласие:</w:t>
      </w:r>
    </w:p>
    <w:p w:rsidR="00F74877" w:rsidRPr="00BA6E02" w:rsidRDefault="00F74877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E02">
        <w:rPr>
          <w:rFonts w:ascii="Times New Roman" w:eastAsia="Times New Roman" w:hAnsi="Times New Roman" w:cs="Times New Roman"/>
          <w:color w:val="333333"/>
          <w:sz w:val="24"/>
          <w:szCs w:val="24"/>
        </w:rPr>
        <w:t>-на возможную публикацию рисунков в электронных версиях СМИ;</w:t>
      </w:r>
    </w:p>
    <w:p w:rsidR="00F74877" w:rsidRPr="00F92545" w:rsidRDefault="00F74877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-на использование рисунков для подготовки внутренних отчетов </w:t>
      </w:r>
      <w:r w:rsidR="00BA6E02" w:rsidRPr="00BA6E0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первичной организации профсоюза работников СибГМУ</w:t>
      </w:r>
    </w:p>
    <w:p w:rsidR="00F92545" w:rsidRPr="00F92545" w:rsidRDefault="00D852AA" w:rsidP="00F925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F92545"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. Требования, предъявляемые к рисункам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Участ</w:t>
      </w:r>
      <w:r w:rsidR="00D852AA" w:rsidRPr="00BA6E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ники представляют в </w:t>
      </w:r>
      <w:r w:rsidR="00BA6E02" w:rsidRPr="00BA6E0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первичную организацию профсоюза работников СибГМУ</w:t>
      </w:r>
      <w:r w:rsidR="00BA6E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852AA">
        <w:rPr>
          <w:rFonts w:ascii="Times New Roman" w:eastAsia="Times New Roman" w:hAnsi="Times New Roman" w:cs="Times New Roman"/>
          <w:color w:val="333333"/>
          <w:sz w:val="24"/>
          <w:szCs w:val="24"/>
        </w:rPr>
        <w:t>(Административно-хозяйственный корпус, Московский тракт 2</w:t>
      </w:r>
      <w:r w:rsidR="00861A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4224E">
        <w:rPr>
          <w:rFonts w:ascii="Times New Roman" w:eastAsia="Times New Roman" w:hAnsi="Times New Roman" w:cs="Times New Roman"/>
          <w:color w:val="333333"/>
          <w:sz w:val="24"/>
          <w:szCs w:val="24"/>
        </w:rPr>
        <w:t>стр16, 2 этаж с 10.00 до 14</w:t>
      </w:r>
      <w:r w:rsidR="00D852AA">
        <w:rPr>
          <w:rFonts w:ascii="Times New Roman" w:eastAsia="Times New Roman" w:hAnsi="Times New Roman" w:cs="Times New Roman"/>
          <w:color w:val="333333"/>
          <w:sz w:val="24"/>
          <w:szCs w:val="24"/>
        </w:rPr>
        <w:t>.00)</w:t>
      </w: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рисунок, выполненный при помощи различных материалов (гуашь, акварель, пастель, гелиевые ручки, карандаши, уголь, масло и т.д.). На листе размером А-4.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 оцениваются по следующим критериям: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1) самостоятельность рисунка;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2) соответствие рисунка теме;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3) оригинальность рисунка;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4) аккуратность выполнения рисунка;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Участникам необходимо дать название своему рисунку!!! Этикетка должна быть подписана в печатном варианте (в правом углу) на табличк</w:t>
      </w:r>
      <w:r w:rsidR="00861AB7">
        <w:rPr>
          <w:rFonts w:ascii="Times New Roman" w:eastAsia="Times New Roman" w:hAnsi="Times New Roman" w:cs="Times New Roman"/>
          <w:color w:val="333333"/>
          <w:sz w:val="24"/>
          <w:szCs w:val="24"/>
        </w:rPr>
        <w:t>е размером 5х3 (ФИ, возраст</w:t>
      </w: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название рисунка) 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5. Сроки и порядок проведения конкурса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1) Прием рисунко</w:t>
      </w:r>
      <w:r w:rsidR="002C1C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– с </w:t>
      </w:r>
      <w:r w:rsidR="0034224E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2C1C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r w:rsidR="0034224E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="002C1C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марта 202</w:t>
      </w:r>
      <w:r w:rsidR="0034224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</w:t>
      </w:r>
    </w:p>
    <w:p w:rsidR="00F92545" w:rsidRPr="00F92545" w:rsidRDefault="0034224E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Подведение итогов –с 1</w:t>
      </w:r>
      <w:r w:rsidR="00F92545"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5 апреля 2023</w:t>
      </w:r>
      <w:r w:rsidR="00F92545"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r w:rsidR="00D71050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Подведение итогов конкурса и н</w:t>
      </w: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аграждение</w:t>
      </w:r>
      <w:r w:rsidR="00D710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победителей</w:t>
      </w:r>
    </w:p>
    <w:p w:rsidR="00F92545" w:rsidRPr="00F92545" w:rsidRDefault="00F92545" w:rsidP="00F92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>В каждой возрастной категории три п</w:t>
      </w:r>
      <w:r w:rsidR="000443C9">
        <w:rPr>
          <w:rFonts w:ascii="Times New Roman" w:eastAsia="Times New Roman" w:hAnsi="Times New Roman" w:cs="Times New Roman"/>
          <w:color w:val="333333"/>
          <w:sz w:val="24"/>
          <w:szCs w:val="24"/>
        </w:rPr>
        <w:t>ризовых места</w:t>
      </w: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(награждаются грамотами</w:t>
      </w:r>
      <w:r w:rsidR="00886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ценными призами</w:t>
      </w:r>
      <w:r w:rsidRPr="00F925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Все участники конкурса получают поощрительные призы. </w:t>
      </w:r>
    </w:p>
    <w:p w:rsidR="00F92545" w:rsidRPr="00F92545" w:rsidRDefault="00D71050" w:rsidP="00F92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050">
        <w:rPr>
          <w:rFonts w:ascii="Times New Roman" w:eastAsia="Times New Roman" w:hAnsi="Times New Roman" w:cs="Times New Roman"/>
          <w:sz w:val="24"/>
          <w:szCs w:val="24"/>
        </w:rPr>
        <w:t xml:space="preserve">Объявление победителей и результатов конкурса публикуются на сайте </w:t>
      </w:r>
      <w:r w:rsidRPr="00D7105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71050">
        <w:rPr>
          <w:rFonts w:ascii="Times New Roman" w:eastAsia="Times New Roman" w:hAnsi="Times New Roman" w:cs="Times New Roman"/>
          <w:sz w:val="24"/>
          <w:szCs w:val="24"/>
        </w:rPr>
        <w:t>://</w:t>
      </w:r>
      <w:hyperlink r:id="rId5" w:history="1">
        <w:r w:rsidR="004C334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profkom-</w:t>
        </w:r>
        <w:r w:rsidRPr="00D7105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ssmu.ru</w:t>
        </w:r>
      </w:hyperlink>
      <w:r w:rsidRPr="00D71050">
        <w:rPr>
          <w:rFonts w:ascii="Times New Roman" w:hAnsi="Times New Roman" w:cs="Times New Roman"/>
          <w:sz w:val="24"/>
          <w:szCs w:val="24"/>
        </w:rPr>
        <w:t>// не по</w:t>
      </w:r>
      <w:r w:rsidR="0034224E">
        <w:rPr>
          <w:rFonts w:ascii="Times New Roman" w:hAnsi="Times New Roman" w:cs="Times New Roman"/>
          <w:sz w:val="24"/>
          <w:szCs w:val="24"/>
        </w:rPr>
        <w:t>зднее, чем 10 апреля 2023</w:t>
      </w:r>
      <w:r w:rsidR="007765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2A47" w:rsidRPr="00144802" w:rsidRDefault="00432A47" w:rsidP="00144802">
      <w:pPr>
        <w:jc w:val="both"/>
        <w:rPr>
          <w:sz w:val="28"/>
          <w:szCs w:val="28"/>
        </w:rPr>
      </w:pPr>
    </w:p>
    <w:sectPr w:rsidR="00432A47" w:rsidRPr="00144802" w:rsidSect="00FC653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55B"/>
    <w:multiLevelType w:val="multilevel"/>
    <w:tmpl w:val="777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14669"/>
    <w:multiLevelType w:val="multilevel"/>
    <w:tmpl w:val="E23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8D5"/>
    <w:multiLevelType w:val="hybridMultilevel"/>
    <w:tmpl w:val="1B9E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048B"/>
    <w:multiLevelType w:val="hybridMultilevel"/>
    <w:tmpl w:val="FE9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710FA"/>
    <w:multiLevelType w:val="multilevel"/>
    <w:tmpl w:val="EF3E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4607"/>
    <w:multiLevelType w:val="hybridMultilevel"/>
    <w:tmpl w:val="7264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F5114"/>
    <w:multiLevelType w:val="multilevel"/>
    <w:tmpl w:val="4DCC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543C8"/>
    <w:multiLevelType w:val="hybridMultilevel"/>
    <w:tmpl w:val="A4A6F232"/>
    <w:lvl w:ilvl="0" w:tplc="F81AAB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02"/>
    <w:rsid w:val="000443C9"/>
    <w:rsid w:val="00083CE2"/>
    <w:rsid w:val="00144802"/>
    <w:rsid w:val="002C1CAD"/>
    <w:rsid w:val="0034224E"/>
    <w:rsid w:val="003F00EE"/>
    <w:rsid w:val="00432A47"/>
    <w:rsid w:val="004A166B"/>
    <w:rsid w:val="004C3344"/>
    <w:rsid w:val="0056549D"/>
    <w:rsid w:val="005D1D97"/>
    <w:rsid w:val="007549A9"/>
    <w:rsid w:val="00776573"/>
    <w:rsid w:val="007A6371"/>
    <w:rsid w:val="00861AB7"/>
    <w:rsid w:val="00886D36"/>
    <w:rsid w:val="00AA104E"/>
    <w:rsid w:val="00BA6E02"/>
    <w:rsid w:val="00CF7B34"/>
    <w:rsid w:val="00D71050"/>
    <w:rsid w:val="00D852AA"/>
    <w:rsid w:val="00E307DD"/>
    <w:rsid w:val="00F74877"/>
    <w:rsid w:val="00F92545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FBCB4-F13D-4A69-A868-E2EF1BC2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47"/>
  </w:style>
  <w:style w:type="paragraph" w:styleId="1">
    <w:name w:val="heading 1"/>
    <w:basedOn w:val="a"/>
    <w:link w:val="10"/>
    <w:uiPriority w:val="9"/>
    <w:qFormat/>
    <w:rsid w:val="00BA6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44802"/>
    <w:rPr>
      <w:b/>
      <w:bCs/>
    </w:rPr>
  </w:style>
  <w:style w:type="character" w:styleId="a5">
    <w:name w:val="Hyperlink"/>
    <w:basedOn w:val="a0"/>
    <w:uiPriority w:val="99"/>
    <w:semiHidden/>
    <w:unhideWhenUsed/>
    <w:rsid w:val="00D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E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kom@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</cp:revision>
  <dcterms:created xsi:type="dcterms:W3CDTF">2021-03-08T16:13:00Z</dcterms:created>
  <dcterms:modified xsi:type="dcterms:W3CDTF">2023-03-15T03:50:00Z</dcterms:modified>
</cp:coreProperties>
</file>